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B6" w:rsidRPr="00FF7EB6" w:rsidRDefault="00FF7EB6" w:rsidP="00FF7EB6">
      <w:pPr>
        <w:jc w:val="center"/>
        <w:rPr>
          <w:b/>
          <w:bCs/>
        </w:rPr>
      </w:pPr>
      <w:r w:rsidRPr="00FF7EB6">
        <w:rPr>
          <w:b/>
          <w:bCs/>
        </w:rPr>
        <w:t>TP autour des circuit RC</w:t>
      </w:r>
    </w:p>
    <w:p w:rsidR="00593607" w:rsidRDefault="00593607">
      <w:r>
        <w:t>Application défibrillateur, jauge à carburant, microphone</w:t>
      </w:r>
    </w:p>
    <w:p w:rsidR="00394A36" w:rsidRDefault="00394A36" w:rsidP="00394A36">
      <w:r>
        <w:rPr>
          <w:noProof/>
        </w:rPr>
        <w:drawing>
          <wp:inline distT="0" distB="0" distL="0" distR="0" wp14:anchorId="597FBDC0" wp14:editId="149F552E">
            <wp:extent cx="3288809" cy="2362200"/>
            <wp:effectExtent l="0" t="0" r="6985" b="0"/>
            <wp:docPr id="4" name="Imag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147" cy="236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6340D8" wp14:editId="7EBB8591">
            <wp:extent cx="1657350" cy="142588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5233" cy="143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C56C3" wp14:editId="1DE9419F">
            <wp:extent cx="3388601" cy="235267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3305" cy="236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36" w:rsidRDefault="00394A36" w:rsidP="00394A36">
      <w:r>
        <w:rPr>
          <w:noProof/>
        </w:rPr>
        <w:drawing>
          <wp:inline distT="0" distB="0" distL="0" distR="0" wp14:anchorId="680862F0" wp14:editId="24C88F25">
            <wp:extent cx="5760720" cy="271970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36" w:rsidRDefault="00394A36" w:rsidP="00394A36">
      <w:r>
        <w:t>Nathan.fr</w:t>
      </w:r>
    </w:p>
    <w:p w:rsidR="002675CC" w:rsidRDefault="002675CC"/>
    <w:p w:rsidR="00394A36" w:rsidRDefault="00394A36"/>
    <w:p w:rsidR="00394A36" w:rsidRDefault="00394A36">
      <w:r>
        <w:t>Nous allons modéliser un système qui utilise un capteur capacitif</w:t>
      </w:r>
      <w:r w:rsidR="00B621A7">
        <w:t xml:space="preserve"> pour rechercher la tension à ses bornes. Cela permettra de remonter à la mesurande (par exemple au niveau d’un liquide) connaissant la tension aux bornes de d’un condensateur.</w:t>
      </w:r>
    </w:p>
    <w:p w:rsidR="002675CC" w:rsidRDefault="005323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B0548" wp14:editId="2A368149">
                <wp:simplePos x="0" y="0"/>
                <wp:positionH relativeFrom="column">
                  <wp:posOffset>1905000</wp:posOffset>
                </wp:positionH>
                <wp:positionV relativeFrom="paragraph">
                  <wp:posOffset>750570</wp:posOffset>
                </wp:positionV>
                <wp:extent cx="304800" cy="3714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8D" w:rsidRDefault="0053238D" w:rsidP="0053238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05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pt;margin-top:59.1pt;width:24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" filled="f" stroked="f">
                <v:textbox>
                  <w:txbxContent>
                    <w:p w:rsidR="0053238D" w:rsidRDefault="0053238D" w:rsidP="0053238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056B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309880</wp:posOffset>
                </wp:positionV>
                <wp:extent cx="304800" cy="3714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B7" w:rsidRDefault="00C056B7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65pt;margin-top:24.4pt;width:2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" filled="f" stroked="f">
                <v:textbox>
                  <w:txbxContent>
                    <w:p w:rsidR="00C056B7" w:rsidRDefault="00C056B7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A62D2">
        <w:rPr>
          <w:noProof/>
        </w:rPr>
        <w:drawing>
          <wp:inline distT="0" distB="0" distL="0" distR="0" wp14:anchorId="2298D95E" wp14:editId="5CC26E07">
            <wp:extent cx="2905125" cy="15621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5CC" w:rsidRDefault="00BA62D2">
      <w:r>
        <w:t>Ve(t)=E source idéale de tension.</w:t>
      </w:r>
    </w:p>
    <w:p w:rsidR="0053238D" w:rsidRDefault="0053238D">
      <w:r>
        <w:t>On prendra R=10kOhms et C=100µF et E=3.2V</w:t>
      </w:r>
    </w:p>
    <w:p w:rsidR="00BA62D2" w:rsidRDefault="00C056B7">
      <w:r>
        <w:t>Objectif : recherchez l’évolution dans le temps de la temps v(t) aux bornes du condensateur.</w:t>
      </w:r>
    </w:p>
    <w:p w:rsidR="00C056B7" w:rsidRDefault="00C056B7">
      <w:r>
        <w:t>Q1. Rappelez la relation en la quantité de charges q(t), C (capacité d’un condensateur) et u(t) la tension aux bornes d’un condensateur</w:t>
      </w:r>
    </w:p>
    <w:p w:rsidR="00C056B7" w:rsidRPr="00C056B7" w:rsidRDefault="00C056B7">
      <w:pPr>
        <w:rPr>
          <w:color w:val="FF0000"/>
        </w:rPr>
      </w:pPr>
      <w:r w:rsidRPr="00C056B7">
        <w:rPr>
          <w:color w:val="FF0000"/>
        </w:rPr>
        <w:t>q(t)=C.u(t)</w:t>
      </w:r>
    </w:p>
    <w:p w:rsidR="00C056B7" w:rsidRDefault="00C056B7"/>
    <w:p w:rsidR="00C056B7" w:rsidRDefault="00C056B7">
      <w:r>
        <w:t>Q2. Rappelez la relation entre i(t) le courant dans un condensateur, C et q(t)</w:t>
      </w:r>
    </w:p>
    <w:p w:rsidR="00C056B7" w:rsidRPr="00C056B7" w:rsidRDefault="00C056B7">
      <w:pPr>
        <w:rPr>
          <w:color w:val="FF0000"/>
        </w:rPr>
      </w:pPr>
      <w:r w:rsidRPr="00C056B7">
        <w:rPr>
          <w:color w:val="FF0000"/>
        </w:rPr>
        <w:t>I(t) = c.dv(t)/dt</w:t>
      </w:r>
    </w:p>
    <w:p w:rsidR="00C056B7" w:rsidRDefault="00C056B7"/>
    <w:p w:rsidR="00C056B7" w:rsidRDefault="00C056B7">
      <w:r>
        <w:t>Q3. En déduire alors avec la loi des mailles la relation entre ve(t), v(t), C et R</w:t>
      </w:r>
    </w:p>
    <w:p w:rsidR="00C056B7" w:rsidRPr="00C056B7" w:rsidRDefault="00C056B7">
      <w:pPr>
        <w:rPr>
          <w:color w:val="FF0000"/>
        </w:rPr>
      </w:pPr>
      <w:r w:rsidRPr="00C056B7">
        <w:rPr>
          <w:color w:val="FF0000"/>
        </w:rPr>
        <w:t>Ve(t)=R.i(t)+v(t)</w:t>
      </w:r>
    </w:p>
    <w:p w:rsidR="00C056B7" w:rsidRPr="00C056B7" w:rsidRDefault="00C056B7">
      <w:pPr>
        <w:rPr>
          <w:color w:val="FF0000"/>
        </w:rPr>
      </w:pPr>
      <w:r w:rsidRPr="00C056B7">
        <w:rPr>
          <w:color w:val="FF0000"/>
        </w:rPr>
        <w:t>Ve(t)=R.C .dv(t)/dt+v(t)</w:t>
      </w:r>
    </w:p>
    <w:p w:rsidR="00C056B7" w:rsidRDefault="00C056B7">
      <w:pPr>
        <w:rPr>
          <w:color w:val="FF0000"/>
        </w:rPr>
      </w:pPr>
      <w:r w:rsidRPr="00C056B7">
        <w:rPr>
          <w:color w:val="FF0000"/>
        </w:rPr>
        <w:t>R.C .dv(t)/dt+v(t)=E</w:t>
      </w:r>
    </w:p>
    <w:p w:rsidR="002841E9" w:rsidRPr="00C056B7" w:rsidRDefault="0053238D">
      <w:pPr>
        <w:rPr>
          <w:color w:val="FF0000"/>
        </w:rPr>
      </w:pPr>
      <w:r>
        <w:rPr>
          <w:color w:val="FF0000"/>
        </w:rPr>
        <w:t>d</w:t>
      </w:r>
      <w:r w:rsidR="002841E9">
        <w:rPr>
          <w:color w:val="FF0000"/>
        </w:rPr>
        <w:t>v(t)/dt+v(t)/Tau=E/Tau</w:t>
      </w:r>
      <w:r>
        <w:rPr>
          <w:color w:val="FF0000"/>
        </w:rPr>
        <w:t xml:space="preserve"> avec Tau=R.C = 1s</w:t>
      </w:r>
    </w:p>
    <w:p w:rsidR="00C056B7" w:rsidRPr="00C056B7" w:rsidRDefault="00C056B7">
      <w:pPr>
        <w:rPr>
          <w:color w:val="FF0000"/>
        </w:rPr>
      </w:pPr>
      <w:r w:rsidRPr="00C056B7">
        <w:rPr>
          <w:color w:val="FF0000"/>
        </w:rPr>
        <w:t>On obtient alors une équation différentielle linéaire du premier ordre avec seconde membre constant.</w:t>
      </w:r>
    </w:p>
    <w:p w:rsidR="00C056B7" w:rsidRPr="00244B35" w:rsidRDefault="00244B35">
      <w:pPr>
        <w:rPr>
          <w:color w:val="FF0000"/>
        </w:rPr>
      </w:pPr>
      <w:r w:rsidRPr="00244B35">
        <w:rPr>
          <w:color w:val="FF0000"/>
        </w:rPr>
        <w:t>On a aussi dv(t)/dt = (E-v(t)</w:t>
      </w:r>
      <w:r>
        <w:rPr>
          <w:color w:val="FF0000"/>
        </w:rPr>
        <w:t>)</w:t>
      </w:r>
      <w:r w:rsidRPr="00244B35">
        <w:rPr>
          <w:color w:val="FF0000"/>
        </w:rPr>
        <w:t>/Tau</w:t>
      </w:r>
    </w:p>
    <w:p w:rsidR="00244B35" w:rsidRDefault="00873EF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dv(t)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E-v(t)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</m:oMath>
      </m:oMathPara>
    </w:p>
    <w:p w:rsidR="0053238D" w:rsidRDefault="0053238D">
      <w:r>
        <w:t xml:space="preserve">Q4. Recherchez alors une solution </w:t>
      </w:r>
      <w:r w:rsidR="006F3857">
        <w:t xml:space="preserve">analytique </w:t>
      </w:r>
      <w:r>
        <w:t>de cette équation différentielle</w:t>
      </w:r>
    </w:p>
    <w:p w:rsidR="00C056B7" w:rsidRPr="0053238D" w:rsidRDefault="0053238D">
      <w:pPr>
        <w:rPr>
          <w:color w:val="FF0000"/>
        </w:rPr>
      </w:pPr>
      <w:r w:rsidRPr="0053238D">
        <w:rPr>
          <w:color w:val="FF0000"/>
        </w:rPr>
        <w:t>Cette équation est du type dy(t)/dt+a.y(t) = b</w:t>
      </w:r>
    </w:p>
    <w:p w:rsidR="0053238D" w:rsidRPr="0053238D" w:rsidRDefault="0053238D">
      <w:pPr>
        <w:rPr>
          <w:color w:val="FF0000"/>
        </w:rPr>
      </w:pPr>
      <w:r w:rsidRPr="0053238D">
        <w:rPr>
          <w:color w:val="FF0000"/>
        </w:rPr>
        <w:lastRenderedPageBreak/>
        <w:t>Les solutions sont de la forme : y(t) = A.exp(</w:t>
      </w:r>
      <w:r w:rsidR="00A306A4">
        <w:rPr>
          <w:color w:val="FF0000"/>
        </w:rPr>
        <w:t>-</w:t>
      </w:r>
      <w:r w:rsidRPr="0053238D">
        <w:rPr>
          <w:color w:val="FF0000"/>
        </w:rPr>
        <w:t>a.t)+b/a avec A définie par y(0)=A+b/a qui pourra être une condition initiale.</w:t>
      </w:r>
    </w:p>
    <w:p w:rsidR="0053238D" w:rsidRPr="0053238D" w:rsidRDefault="0053238D">
      <w:pPr>
        <w:rPr>
          <w:color w:val="FF0000"/>
        </w:rPr>
      </w:pPr>
      <w:r w:rsidRPr="0053238D">
        <w:rPr>
          <w:color w:val="FF0000"/>
        </w:rPr>
        <w:t>D’où v(t)=E(1-exp(-t/Tau))</w:t>
      </w:r>
      <w:r>
        <w:rPr>
          <w:color w:val="FF0000"/>
        </w:rPr>
        <w:t>, car v(0)=0V au départ avec un condensateur déchargé, donc A=-b/a</w:t>
      </w:r>
    </w:p>
    <w:p w:rsidR="0053238D" w:rsidRDefault="0053238D">
      <w:pPr>
        <w:rPr>
          <w:color w:val="FF0000"/>
        </w:rPr>
      </w:pPr>
      <w:r w:rsidRPr="0053238D">
        <w:rPr>
          <w:color w:val="FF0000"/>
        </w:rPr>
        <w:t>Avec a=1/Tau et b=E/Tau et donc A=</w:t>
      </w:r>
      <w:r w:rsidR="00873EFF">
        <w:rPr>
          <w:color w:val="FF0000"/>
        </w:rPr>
        <w:t>-</w:t>
      </w:r>
      <w:bookmarkStart w:id="0" w:name="_GoBack"/>
      <w:bookmarkEnd w:id="0"/>
      <w:r w:rsidRPr="0053238D">
        <w:rPr>
          <w:color w:val="FF0000"/>
        </w:rPr>
        <w:t>E</w:t>
      </w:r>
      <w:r>
        <w:rPr>
          <w:color w:val="FF0000"/>
        </w:rPr>
        <w:t>.</w:t>
      </w:r>
    </w:p>
    <w:p w:rsidR="0053238D" w:rsidRDefault="006F3857">
      <w:r w:rsidRPr="006F3857">
        <w:t>Q5. Trace</w:t>
      </w:r>
      <w:r>
        <w:t>z</w:t>
      </w:r>
      <w:r w:rsidRPr="006F3857">
        <w:t xml:space="preserve"> en Python cette courbe </w:t>
      </w:r>
      <w:r>
        <w:t xml:space="preserve">v(t) </w:t>
      </w:r>
      <w:r w:rsidRPr="006F3857">
        <w:t>sur un temps de 5s</w:t>
      </w:r>
    </w:p>
    <w:p w:rsidR="006F3857" w:rsidRDefault="006F3857"/>
    <w:p w:rsidR="006F3857" w:rsidRDefault="006F3857">
      <w:r>
        <w:t>Il est possible aussi d’estimer une solution de l’équation différentielle à l’aide de la méthode d’Euler.</w:t>
      </w:r>
    </w:p>
    <w:p w:rsidR="006F3857" w:rsidRDefault="006F3857">
      <w:r>
        <w:t xml:space="preserve">Cette méthode est basée sur une approximation </w:t>
      </w:r>
      <w:r w:rsidR="00027893">
        <w:t>du nombre</w:t>
      </w:r>
      <w:r>
        <w:t xml:space="preserve"> dérivée d’une fonction continue.</w:t>
      </w:r>
    </w:p>
    <w:p w:rsidR="006F3857" w:rsidRDefault="006F3857"/>
    <w:p w:rsidR="006F3857" w:rsidRDefault="006F3857">
      <w:r>
        <w:rPr>
          <w:noProof/>
        </w:rPr>
        <w:drawing>
          <wp:inline distT="0" distB="0" distL="0" distR="0" wp14:anchorId="206D50B4" wp14:editId="39DA7617">
            <wp:extent cx="4514850" cy="3657600"/>
            <wp:effectExtent l="0" t="0" r="0" b="0"/>
            <wp:docPr id="11" name="Image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57" w:rsidRDefault="006F3857">
      <w:r>
        <w:rPr>
          <w:noProof/>
        </w:rPr>
        <w:drawing>
          <wp:inline distT="0" distB="0" distL="0" distR="0" wp14:anchorId="45383888" wp14:editId="06BA3152">
            <wp:extent cx="2152650" cy="5524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57" w:rsidRDefault="00027893">
      <w:r>
        <w:t>Si on applique cela à v(t).</w:t>
      </w:r>
    </w:p>
    <w:p w:rsidR="00027893" w:rsidRPr="00027893" w:rsidRDefault="00873EF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∆t→0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t+∆t</m:t>
                      </m:r>
                    </m:e>
                  </m:d>
                  <m:r>
                    <w:rPr>
                      <w:rFonts w:ascii="Cambria Math" w:hAnsi="Cambria Math"/>
                    </w:rPr>
                    <m:t>-v(t)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e>
          </m:func>
        </m:oMath>
      </m:oMathPara>
    </w:p>
    <w:p w:rsidR="00027893" w:rsidRDefault="00253E67">
      <w:pPr>
        <w:rPr>
          <w:rFonts w:eastAsiaTheme="minorEastAsia"/>
        </w:rPr>
      </w:pPr>
      <w:r>
        <w:rPr>
          <w:rFonts w:eastAsiaTheme="minorEastAsia"/>
        </w:rPr>
        <w:t>Q6. Avec</w:t>
      </w:r>
      <w:r w:rsidR="0002789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∆t petit</m:t>
        </m:r>
      </m:oMath>
      <w:r>
        <w:rPr>
          <w:rFonts w:eastAsiaTheme="minorEastAsia"/>
        </w:rPr>
        <w:t xml:space="preserve"> recherche la relation entre v(t+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>t) et v(t) E et Tau</w:t>
      </w:r>
    </w:p>
    <w:p w:rsidR="00253E67" w:rsidRDefault="00253E67">
      <w:pPr>
        <w:rPr>
          <w:rFonts w:eastAsiaTheme="minorEastAsia"/>
        </w:rPr>
      </w:pPr>
    </w:p>
    <w:p w:rsidR="00027893" w:rsidRPr="00253E67" w:rsidRDefault="00027893">
      <w:pPr>
        <w:rPr>
          <w:rFonts w:eastAsiaTheme="minorEastAsia"/>
          <w:color w:val="FF0000"/>
        </w:rPr>
      </w:pPr>
      <w:r w:rsidRPr="00253E67">
        <w:rPr>
          <w:rFonts w:eastAsiaTheme="minorEastAsia"/>
          <w:color w:val="FF0000"/>
        </w:rPr>
        <w:t>v(t+</w:t>
      </w:r>
      <m:oMath>
        <m:r>
          <w:rPr>
            <w:rFonts w:ascii="Cambria Math" w:hAnsi="Cambria Math"/>
            <w:color w:val="FF0000"/>
          </w:rPr>
          <m:t>∆</m:t>
        </m:r>
      </m:oMath>
      <w:r w:rsidRPr="00253E67">
        <w:rPr>
          <w:rFonts w:eastAsiaTheme="minorEastAsia"/>
          <w:color w:val="FF0000"/>
        </w:rPr>
        <w:t>t)=v(t)+ v’(t)x</w:t>
      </w:r>
      <m:oMath>
        <m:r>
          <w:rPr>
            <w:rFonts w:ascii="Cambria Math" w:hAnsi="Cambria Math"/>
            <w:color w:val="FF0000"/>
          </w:rPr>
          <m:t xml:space="preserve"> ∆</m:t>
        </m:r>
      </m:oMath>
      <w:r w:rsidRPr="00253E67">
        <w:rPr>
          <w:rFonts w:eastAsiaTheme="minorEastAsia"/>
          <w:color w:val="FF0000"/>
        </w:rPr>
        <w:t>t</w:t>
      </w:r>
    </w:p>
    <w:p w:rsidR="00244B35" w:rsidRPr="00253E67" w:rsidRDefault="00244B35">
      <w:pPr>
        <w:rPr>
          <w:rFonts w:eastAsiaTheme="minorEastAsia"/>
          <w:color w:val="FF0000"/>
        </w:rPr>
      </w:pPr>
      <w:r w:rsidRPr="00253E67">
        <w:rPr>
          <w:rFonts w:eastAsiaTheme="minorEastAsia"/>
          <w:color w:val="FF0000"/>
        </w:rPr>
        <w:t>On rappelle que v’(t) vu précédemment :</w:t>
      </w:r>
    </w:p>
    <w:p w:rsidR="00244B35" w:rsidRPr="00253E67" w:rsidRDefault="00244B35">
      <w:pPr>
        <w:rPr>
          <w:rFonts w:eastAsiaTheme="minorEastAsia"/>
          <w:color w:val="FF0000"/>
        </w:rPr>
      </w:pPr>
      <w:r w:rsidRPr="00253E67">
        <w:rPr>
          <w:rFonts w:eastAsiaTheme="minorEastAsia"/>
          <w:color w:val="FF0000"/>
        </w:rPr>
        <w:lastRenderedPageBreak/>
        <w:t>v’t()=dv(t)/dt = (E-v(t))/Tau</w:t>
      </w:r>
    </w:p>
    <w:p w:rsidR="00244B35" w:rsidRPr="00253E67" w:rsidRDefault="00244B35" w:rsidP="00244B35">
      <w:pPr>
        <w:rPr>
          <w:rFonts w:eastAsiaTheme="minorEastAsia"/>
          <w:color w:val="FF0000"/>
        </w:rPr>
      </w:pPr>
      <w:r w:rsidRPr="00253E67">
        <w:rPr>
          <w:rFonts w:eastAsiaTheme="minorEastAsia"/>
          <w:color w:val="FF0000"/>
        </w:rPr>
        <w:t>d’où v(t+</w:t>
      </w:r>
      <m:oMath>
        <m:r>
          <w:rPr>
            <w:rFonts w:ascii="Cambria Math" w:hAnsi="Cambria Math"/>
            <w:color w:val="FF0000"/>
          </w:rPr>
          <m:t>∆</m:t>
        </m:r>
      </m:oMath>
      <w:r w:rsidRPr="00253E67">
        <w:rPr>
          <w:rFonts w:eastAsiaTheme="minorEastAsia"/>
          <w:color w:val="FF0000"/>
        </w:rPr>
        <w:t>t)=v(t)+ (E-v(t))/Tau x</w:t>
      </w:r>
      <m:oMath>
        <m:r>
          <w:rPr>
            <w:rFonts w:ascii="Cambria Math" w:hAnsi="Cambria Math"/>
            <w:color w:val="FF0000"/>
          </w:rPr>
          <m:t xml:space="preserve"> ∆</m:t>
        </m:r>
      </m:oMath>
      <w:r w:rsidRPr="00253E67">
        <w:rPr>
          <w:rFonts w:eastAsiaTheme="minorEastAsia"/>
          <w:color w:val="FF0000"/>
        </w:rPr>
        <w:t>t</w:t>
      </w:r>
    </w:p>
    <w:p w:rsidR="00244B35" w:rsidRDefault="00244B35">
      <w:pPr>
        <w:rPr>
          <w:rFonts w:eastAsiaTheme="minorEastAsia"/>
        </w:rPr>
      </w:pPr>
    </w:p>
    <w:p w:rsidR="00027893" w:rsidRDefault="00027893">
      <w:pPr>
        <w:rPr>
          <w:rFonts w:eastAsiaTheme="minorEastAsia"/>
        </w:rPr>
      </w:pPr>
      <w:r>
        <w:rPr>
          <w:rFonts w:eastAsiaTheme="minorEastAsia"/>
        </w:rPr>
        <w:t xml:space="preserve">Donc si on connait une condition initiale v(0), il sera possible de trouver un point de la courbe v(t) à un instant suivant décalé de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>t.</w:t>
      </w:r>
    </w:p>
    <w:p w:rsidR="00027893" w:rsidRDefault="00027893">
      <w:pPr>
        <w:rPr>
          <w:rFonts w:eastAsiaTheme="minorEastAsia"/>
        </w:rPr>
      </w:pPr>
      <w:r>
        <w:rPr>
          <w:rFonts w:eastAsiaTheme="minorEastAsia"/>
        </w:rPr>
        <w:t>Puis connaissant v(0+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>t) on pourra calculer par itération v(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>t +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>t), puis v(2.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t +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>t), etc.</w:t>
      </w:r>
      <w:r w:rsidR="00394A36">
        <w:rPr>
          <w:rFonts w:eastAsiaTheme="minorEastAsia"/>
        </w:rPr>
        <w:t xml:space="preserve"> La courbe va donc se construire </w:t>
      </w:r>
      <m:oMath>
        <m:r>
          <w:rPr>
            <w:rFonts w:ascii="Cambria Math" w:hAnsi="Cambria Math"/>
          </w:rPr>
          <m:t>∆</m:t>
        </m:r>
      </m:oMath>
      <w:r w:rsidR="00394A36">
        <w:rPr>
          <w:rFonts w:eastAsiaTheme="minorEastAsia"/>
        </w:rPr>
        <w:t xml:space="preserve">t après </w:t>
      </w:r>
      <m:oMath>
        <m:r>
          <w:rPr>
            <w:rFonts w:ascii="Cambria Math" w:hAnsi="Cambria Math"/>
          </w:rPr>
          <m:t>∆</m:t>
        </m:r>
      </m:oMath>
      <w:r w:rsidR="00394A36">
        <w:rPr>
          <w:rFonts w:eastAsiaTheme="minorEastAsia"/>
        </w:rPr>
        <w:t>t.</w:t>
      </w:r>
    </w:p>
    <w:p w:rsidR="00027893" w:rsidRPr="006F3857" w:rsidRDefault="00027893"/>
    <w:p w:rsidR="002F2777" w:rsidRDefault="00394A36">
      <w:r>
        <w:rPr>
          <w:noProof/>
        </w:rPr>
        <w:t>Q7. Compléter alors le programme suivant.</w:t>
      </w:r>
    </w:p>
    <w:p w:rsidR="00F00D95" w:rsidRDefault="00394A36">
      <w:r>
        <w:rPr>
          <w:noProof/>
        </w:rPr>
        <w:drawing>
          <wp:inline distT="0" distB="0" distL="0" distR="0" wp14:anchorId="37A348A2" wp14:editId="00678426">
            <wp:extent cx="5760720" cy="323659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A5" w:rsidRDefault="00A40CA5"/>
    <w:p w:rsidR="00394A36" w:rsidRDefault="00394A36">
      <w:r>
        <w:t>Q8. Afficher les deux courbes analytique et numérique sur le même graphique en modifiant votre programme Python.</w:t>
      </w:r>
    </w:p>
    <w:p w:rsidR="00FB2AB4" w:rsidRDefault="00FB2AB4"/>
    <w:p w:rsidR="00593607" w:rsidRDefault="00593607"/>
    <w:p w:rsidR="00593607" w:rsidRDefault="00B621A7">
      <w:r>
        <w:t>Réalisez un c</w:t>
      </w:r>
      <w:r w:rsidR="00593607">
        <w:t>apacimètre</w:t>
      </w:r>
      <w:r>
        <w:t xml:space="preserve"> qui affichera la valeur de la capacité à partie de l’analyse de l’évolution de sa tension suite à un échelon de tension en entrée du circuit R.C, R sera connu.</w:t>
      </w:r>
    </w:p>
    <w:p w:rsidR="00B621A7" w:rsidRDefault="00B621A7"/>
    <w:p w:rsidR="00B621A7" w:rsidRDefault="00B621A7">
      <w:r>
        <w:t>Pour trouver C il faudrait par exemple pouvoir connaitre Tau.</w:t>
      </w:r>
    </w:p>
    <w:p w:rsidR="00B621A7" w:rsidRDefault="00B621A7">
      <w:r>
        <w:t>Pour cela recherchez quelle est la valeur de v(Tau) en t=Tau à partir de la solution analytique déjà vue.</w:t>
      </w:r>
      <w:r w:rsidR="00A06DDA">
        <w:t xml:space="preserve"> Ce signifiera que dès que la tension v(t) arrivera à V(Tau), alors on aura t=Tau.</w:t>
      </w:r>
    </w:p>
    <w:p w:rsidR="00A06DDA" w:rsidRDefault="00A06DDA">
      <w:r>
        <w:t>Connaissant Tau on en déduira C avec C=Tau/R</w:t>
      </w:r>
    </w:p>
    <w:p w:rsidR="00B621A7" w:rsidRDefault="00B621A7">
      <w:r w:rsidRPr="0053238D">
        <w:rPr>
          <w:color w:val="FF0000"/>
        </w:rPr>
        <w:lastRenderedPageBreak/>
        <w:t>v(t)=E(1-exp(-t/Tau))</w:t>
      </w:r>
    </w:p>
    <w:p w:rsidR="00B621A7" w:rsidRDefault="00B621A7">
      <w:pPr>
        <w:rPr>
          <w:color w:val="FF0000"/>
        </w:rPr>
      </w:pPr>
      <w:r w:rsidRPr="00B621A7">
        <w:rPr>
          <w:color w:val="FF0000"/>
        </w:rPr>
        <w:t xml:space="preserve">donc </w:t>
      </w:r>
      <w:r w:rsidRPr="0053238D">
        <w:rPr>
          <w:color w:val="FF0000"/>
        </w:rPr>
        <w:t>v(</w:t>
      </w:r>
      <w:r>
        <w:rPr>
          <w:color w:val="FF0000"/>
        </w:rPr>
        <w:t>Tau</w:t>
      </w:r>
      <w:r w:rsidRPr="0053238D">
        <w:rPr>
          <w:color w:val="FF0000"/>
        </w:rPr>
        <w:t>)=E(1-exp(-</w:t>
      </w:r>
      <w:r>
        <w:rPr>
          <w:color w:val="FF0000"/>
        </w:rPr>
        <w:t>Tau</w:t>
      </w:r>
      <w:r w:rsidRPr="0053238D">
        <w:rPr>
          <w:color w:val="FF0000"/>
        </w:rPr>
        <w:t>/Tau))</w:t>
      </w:r>
      <w:r>
        <w:rPr>
          <w:color w:val="FF0000"/>
        </w:rPr>
        <w:t xml:space="preserve"> = E(1-1/exp(1))</w:t>
      </w:r>
    </w:p>
    <w:p w:rsidR="00B621A7" w:rsidRPr="00B621A7" w:rsidRDefault="00B621A7">
      <w:pPr>
        <w:rPr>
          <w:color w:val="FF0000"/>
        </w:rPr>
      </w:pPr>
      <w:r>
        <w:rPr>
          <w:color w:val="FF0000"/>
        </w:rPr>
        <w:t>Donc t= Tau dès que la tension arrivera à 0.63% de E</w:t>
      </w:r>
    </w:p>
    <w:p w:rsidR="00593607" w:rsidRDefault="00593607">
      <w:r>
        <w:rPr>
          <w:noProof/>
        </w:rPr>
        <w:drawing>
          <wp:inline distT="0" distB="0" distL="0" distR="0" wp14:anchorId="0A2BE2DA" wp14:editId="38EF589F">
            <wp:extent cx="5010150" cy="37528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8D"/>
    <w:rsid w:val="00027893"/>
    <w:rsid w:val="00244B35"/>
    <w:rsid w:val="00253E67"/>
    <w:rsid w:val="002675CC"/>
    <w:rsid w:val="002841E9"/>
    <w:rsid w:val="002F2777"/>
    <w:rsid w:val="00394A36"/>
    <w:rsid w:val="004B30FD"/>
    <w:rsid w:val="0053238D"/>
    <w:rsid w:val="00593607"/>
    <w:rsid w:val="006F3857"/>
    <w:rsid w:val="00873EFF"/>
    <w:rsid w:val="00A06DDA"/>
    <w:rsid w:val="00A306A4"/>
    <w:rsid w:val="00A40CA5"/>
    <w:rsid w:val="00B621A7"/>
    <w:rsid w:val="00BA62D2"/>
    <w:rsid w:val="00BD6FB9"/>
    <w:rsid w:val="00C056B7"/>
    <w:rsid w:val="00CE3D18"/>
    <w:rsid w:val="00CF1D8D"/>
    <w:rsid w:val="00F00D95"/>
    <w:rsid w:val="00FB2AB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E189"/>
  <w15:chartTrackingRefBased/>
  <w15:docId w15:val="{2F430A6F-EACE-4137-95CC-5823AD5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7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maths-cours.fr/wp-content/uploads/latex/psimg/ps-cours_fonction-derivee-30e8eae3.svg" TargetMode="External"/><Relationship Id="rId4" Type="http://schemas.openxmlformats.org/officeDocument/2006/relationships/hyperlink" Target="http://www.anti-siphonage.com/wp-content/uploads/2016/09/CAPTEUR-DE-NIVEAU-DE-CARBURANT.pdf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5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16</cp:revision>
  <dcterms:created xsi:type="dcterms:W3CDTF">2020-11-03T07:23:00Z</dcterms:created>
  <dcterms:modified xsi:type="dcterms:W3CDTF">2021-01-02T21:35:00Z</dcterms:modified>
</cp:coreProperties>
</file>